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7B" w:rsidRDefault="00F12D7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12D7B" w:rsidRDefault="00F12D7B">
      <w:pPr>
        <w:pStyle w:val="ConsPlusNormal"/>
        <w:jc w:val="both"/>
        <w:outlineLvl w:val="0"/>
      </w:pPr>
    </w:p>
    <w:p w:rsidR="00F12D7B" w:rsidRDefault="00F12D7B">
      <w:pPr>
        <w:pStyle w:val="ConsPlusTitle"/>
        <w:jc w:val="center"/>
      </w:pPr>
      <w:r>
        <w:t>АДМИНИСТРАЦИЯ КРАСНОЯРСКОГО КРАЯ</w:t>
      </w:r>
    </w:p>
    <w:p w:rsidR="00F12D7B" w:rsidRDefault="00F12D7B">
      <w:pPr>
        <w:pStyle w:val="ConsPlusTitle"/>
        <w:jc w:val="center"/>
      </w:pPr>
    </w:p>
    <w:p w:rsidR="00F12D7B" w:rsidRDefault="00F12D7B">
      <w:pPr>
        <w:pStyle w:val="ConsPlusTitle"/>
        <w:jc w:val="center"/>
      </w:pPr>
      <w:r>
        <w:t>ПОСТАНОВЛЕНИЕ</w:t>
      </w:r>
    </w:p>
    <w:p w:rsidR="00F12D7B" w:rsidRDefault="00F12D7B">
      <w:pPr>
        <w:pStyle w:val="ConsPlusTitle"/>
        <w:jc w:val="center"/>
      </w:pPr>
      <w:r>
        <w:t>от 27 апреля 2000 г. N 313-П</w:t>
      </w:r>
    </w:p>
    <w:p w:rsidR="00F12D7B" w:rsidRDefault="00F12D7B">
      <w:pPr>
        <w:pStyle w:val="ConsPlusTitle"/>
        <w:jc w:val="center"/>
      </w:pPr>
    </w:p>
    <w:p w:rsidR="00F12D7B" w:rsidRDefault="00F12D7B">
      <w:pPr>
        <w:pStyle w:val="ConsPlusTitle"/>
        <w:jc w:val="center"/>
      </w:pPr>
      <w:r>
        <w:t>О СОЗДАНИИ ГОСУДАРСТВЕННОГО УЧРЕЖДЕНИЯ ДОПОЛНИТЕЛЬНОГО</w:t>
      </w:r>
    </w:p>
    <w:p w:rsidR="00F12D7B" w:rsidRDefault="00F12D7B">
      <w:pPr>
        <w:pStyle w:val="ConsPlusTitle"/>
        <w:jc w:val="center"/>
      </w:pPr>
      <w:r>
        <w:t>ОБРАЗОВАНИЯ ДЕТЕЙ - ЦЕНТРА ДОПОЛНИТЕЛЬНОГО ОБРАЗОВАНИЯ</w:t>
      </w:r>
    </w:p>
    <w:p w:rsidR="00F12D7B" w:rsidRDefault="00F12D7B">
      <w:pPr>
        <w:pStyle w:val="ConsPlusTitle"/>
        <w:jc w:val="center"/>
      </w:pPr>
      <w:r>
        <w:t>"ЧЕСТЬ И СЛАВА КРАСНОЯРЬЯ"</w:t>
      </w:r>
    </w:p>
    <w:p w:rsidR="00F12D7B" w:rsidRDefault="00F12D7B">
      <w:pPr>
        <w:pStyle w:val="ConsPlusNormal"/>
      </w:pPr>
    </w:p>
    <w:p w:rsidR="00F12D7B" w:rsidRDefault="00F12D7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14 сентября 1995 года N 942 "Об утверждении основных направлений государственной социальной политики по улучшению положения детей в Российской Федерации до 2000 года (национального плана действий в интересах детей)", в целях обеспечения необходимых условий для личностного развития ребенка, стимулирования творческой активности, профессионального самоопределения, социальной адаптации, укрепления здоровья, усиления патриотического воспитания, военной подготовки</w:t>
      </w:r>
      <w:proofErr w:type="gramEnd"/>
      <w:r>
        <w:t>, формирования общей культуры, организации содержательного досуга, поддержки детей-сирот и социально незащищенных семей постановляю:</w:t>
      </w:r>
    </w:p>
    <w:p w:rsidR="00F12D7B" w:rsidRDefault="00F12D7B">
      <w:pPr>
        <w:pStyle w:val="ConsPlusNormal"/>
        <w:ind w:firstLine="540"/>
        <w:jc w:val="both"/>
      </w:pPr>
      <w:r>
        <w:t>1. Создать центр дополнительного образования "Честь и Слава Красноярья" - государственное учреждение дополнительного образования детей.</w:t>
      </w:r>
    </w:p>
    <w:p w:rsidR="00F12D7B" w:rsidRDefault="00F12D7B">
      <w:pPr>
        <w:pStyle w:val="ConsPlusNormal"/>
        <w:ind w:firstLine="540"/>
        <w:jc w:val="both"/>
      </w:pPr>
      <w:r>
        <w:t>2. Местом расположения центра дополнительного образования определить Красноярский кадетский корпус с выделением помещений в установленном порядке.</w:t>
      </w:r>
    </w:p>
    <w:p w:rsidR="00F12D7B" w:rsidRDefault="00F12D7B">
      <w:pPr>
        <w:pStyle w:val="ConsPlusNormal"/>
        <w:ind w:firstLine="540"/>
        <w:jc w:val="both"/>
      </w:pPr>
      <w:r>
        <w:t>3. Установить, что центр дополнительного образования "Честь и Слава Красноярья" находится в ведении управления по делам казачества и кадетских учебных заведений администрации края (Миронов).</w:t>
      </w:r>
    </w:p>
    <w:p w:rsidR="00F12D7B" w:rsidRDefault="00F12D7B">
      <w:pPr>
        <w:pStyle w:val="ConsPlusNormal"/>
        <w:ind w:firstLine="540"/>
        <w:jc w:val="both"/>
      </w:pPr>
      <w:r>
        <w:t>4. Управлению по делам казачества и кадетских учебных заведений администрации края в срок до 1 июня 2000 года разработать и утвердить учредительные документы центра дополнительного образования детей.</w:t>
      </w:r>
    </w:p>
    <w:p w:rsidR="00F12D7B" w:rsidRDefault="00F12D7B">
      <w:pPr>
        <w:pStyle w:val="ConsPlusNormal"/>
        <w:ind w:firstLine="540"/>
        <w:jc w:val="both"/>
      </w:pPr>
      <w:r>
        <w:t>5. Главному финансовому управлению администрации края (Смирнов) при уточнении краевого бюджета на 2000 год предусмотреть дополнительные расходы на содержание центра дополнительного образования детей с момента регистрации данного образовательного учреждения. Предусмотреть при формировании краевого бюджета на 2001 год расходы на содержание государственного учреждения дополнительного образования детей в сводной смете расходов управления по делам казачества и кадетских учебных заведений администрации края.</w:t>
      </w:r>
    </w:p>
    <w:p w:rsidR="00F12D7B" w:rsidRDefault="00F12D7B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Губернатора края Кольбу Н.И., заместителя Губернатора края, руководителя аппарата администрации края Филюрского А.Ф. в части их полномочий.</w:t>
      </w:r>
    </w:p>
    <w:p w:rsidR="00F12D7B" w:rsidRDefault="00F12D7B">
      <w:pPr>
        <w:pStyle w:val="ConsPlusNormal"/>
        <w:ind w:firstLine="540"/>
        <w:jc w:val="both"/>
      </w:pPr>
      <w:r>
        <w:t>7. Постановление вступает в силу со дня опубликования в газете "Красноярский рабочий".</w:t>
      </w:r>
    </w:p>
    <w:p w:rsidR="00F12D7B" w:rsidRDefault="00F12D7B">
      <w:pPr>
        <w:pStyle w:val="ConsPlusNormal"/>
      </w:pPr>
    </w:p>
    <w:p w:rsidR="00F12D7B" w:rsidRDefault="00F12D7B">
      <w:pPr>
        <w:pStyle w:val="ConsPlusNormal"/>
        <w:jc w:val="right"/>
      </w:pPr>
      <w:r>
        <w:t>Губернатор края</w:t>
      </w:r>
    </w:p>
    <w:p w:rsidR="00F12D7B" w:rsidRDefault="00F12D7B">
      <w:pPr>
        <w:pStyle w:val="ConsPlusNormal"/>
        <w:jc w:val="right"/>
      </w:pPr>
      <w:r>
        <w:t>А.И.ЛЕБЕДЬ</w:t>
      </w:r>
    </w:p>
    <w:p w:rsidR="00F12D7B" w:rsidRDefault="00F12D7B">
      <w:pPr>
        <w:pStyle w:val="ConsPlusNormal"/>
      </w:pPr>
    </w:p>
    <w:p w:rsidR="00F12D7B" w:rsidRDefault="00F12D7B">
      <w:pPr>
        <w:pStyle w:val="ConsPlusNormal"/>
      </w:pPr>
    </w:p>
    <w:p w:rsidR="00F12D7B" w:rsidRDefault="00F12D7B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2F23A8" w:rsidRDefault="002F23A8">
      <w:bookmarkStart w:id="0" w:name="_GoBack"/>
      <w:bookmarkEnd w:id="0"/>
    </w:p>
    <w:sectPr w:rsidR="002F23A8" w:rsidSect="00D9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7B"/>
    <w:rsid w:val="002F23A8"/>
    <w:rsid w:val="00F1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D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D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932BDFCEC350DAC0DA17595DD27CD5F4539F714DB05E87DCD0A0N5x5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</dc:creator>
  <cp:lastModifiedBy>CDO</cp:lastModifiedBy>
  <cp:revision>1</cp:revision>
  <dcterms:created xsi:type="dcterms:W3CDTF">2017-01-18T09:49:00Z</dcterms:created>
  <dcterms:modified xsi:type="dcterms:W3CDTF">2017-01-18T09:50:00Z</dcterms:modified>
</cp:coreProperties>
</file>